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DF03" w14:textId="77777777" w:rsidR="00AE53AD" w:rsidRDefault="00AE53AD" w:rsidP="00AE53AD">
      <w:pPr>
        <w:pStyle w:val="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bCs/>
          <w:color w:val="auto"/>
          <w:sz w:val="20"/>
          <w:szCs w:val="20"/>
        </w:rPr>
      </w:pPr>
      <w:r w:rsidRPr="00AE53AD">
        <w:rPr>
          <w:b/>
          <w:bCs/>
          <w:color w:val="auto"/>
          <w:sz w:val="20"/>
          <w:szCs w:val="20"/>
        </w:rPr>
        <w:t xml:space="preserve">INFORMACIÓN RELATIVA A LAS FUNCIONES QUE DESARROLLA </w:t>
      </w:r>
    </w:p>
    <w:p w14:paraId="5B34BEFE" w14:textId="77777777" w:rsidR="00EF458C" w:rsidRPr="00AE53AD" w:rsidRDefault="00EF458C" w:rsidP="00AE53AD">
      <w:pPr>
        <w:pStyle w:val="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PROMOTUR TURISMO CANARIAS, S.A.</w:t>
      </w:r>
    </w:p>
    <w:p w14:paraId="672A6659" w14:textId="77777777" w:rsidR="00AE53AD" w:rsidRPr="00E03622" w:rsidRDefault="00AE53AD" w:rsidP="00AE53AD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</w:p>
    <w:p w14:paraId="0A37501D" w14:textId="77777777" w:rsidR="00EF458C" w:rsidRDefault="00EF458C" w:rsidP="00481B8A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</w:p>
    <w:p w14:paraId="4256DA41" w14:textId="77777777" w:rsidR="00D5552F" w:rsidRDefault="00EF458C" w:rsidP="00D5552F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proofErr w:type="spellStart"/>
      <w:r w:rsidRPr="00EF458C">
        <w:rPr>
          <w:sz w:val="20"/>
          <w:szCs w:val="20"/>
        </w:rPr>
        <w:t>Promotur</w:t>
      </w:r>
      <w:proofErr w:type="spellEnd"/>
      <w:r w:rsidRPr="00EF458C">
        <w:rPr>
          <w:sz w:val="20"/>
          <w:szCs w:val="20"/>
        </w:rPr>
        <w:t xml:space="preserve"> Turismo Canarias, S.A. es una sociedad mercantil pública adscrita a la Consejería de Turismo, Industria y Comercio del Gobierno de Canarias, responsable de </w:t>
      </w:r>
      <w:r w:rsidRPr="00EF458C">
        <w:rPr>
          <w:b/>
          <w:bCs/>
          <w:i/>
          <w:iCs/>
          <w:sz w:val="20"/>
          <w:szCs w:val="20"/>
        </w:rPr>
        <w:t>la gestión de la marca turística Islas Canarias</w:t>
      </w:r>
      <w:r>
        <w:rPr>
          <w:sz w:val="20"/>
          <w:szCs w:val="20"/>
        </w:rPr>
        <w:t>.</w:t>
      </w:r>
    </w:p>
    <w:p w14:paraId="26874855" w14:textId="77777777" w:rsidR="00D5552F" w:rsidRDefault="00D5552F" w:rsidP="00D5552F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</w:p>
    <w:p w14:paraId="01670FCF" w14:textId="4D3B005D" w:rsidR="00D5552F" w:rsidRDefault="00D5552F" w:rsidP="00D5552F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 w:rsidRPr="00D5552F">
        <w:rPr>
          <w:sz w:val="20"/>
          <w:szCs w:val="20"/>
          <w:lang w:val="es-ES"/>
        </w:rPr>
        <w:t>La actividad de la empresa se estructura principalmente a partir del marco</w:t>
      </w:r>
      <w:r w:rsidRPr="00D5552F">
        <w:rPr>
          <w:sz w:val="20"/>
          <w:szCs w:val="20"/>
        </w:rPr>
        <w:t xml:space="preserve"> de actuación definido en l</w:t>
      </w:r>
      <w:r w:rsidR="00FC7CDD">
        <w:rPr>
          <w:sz w:val="20"/>
          <w:szCs w:val="20"/>
        </w:rPr>
        <w:t>a Estrategia Canarias Destino</w:t>
      </w:r>
      <w:r w:rsidRPr="00D5552F">
        <w:rPr>
          <w:sz w:val="20"/>
          <w:szCs w:val="20"/>
        </w:rPr>
        <w:t xml:space="preserve"> de la marca Islas Canarias y en los correspondientes planes </w:t>
      </w:r>
      <w:r w:rsidR="00FC7CDD">
        <w:rPr>
          <w:sz w:val="20"/>
          <w:szCs w:val="20"/>
        </w:rPr>
        <w:t xml:space="preserve">de actuación </w:t>
      </w:r>
      <w:r w:rsidRPr="00D5552F">
        <w:rPr>
          <w:sz w:val="20"/>
          <w:szCs w:val="20"/>
        </w:rPr>
        <w:t xml:space="preserve">anuales. Este marco estratégico está determinado por </w:t>
      </w:r>
      <w:r w:rsidR="00181070">
        <w:rPr>
          <w:sz w:val="20"/>
          <w:szCs w:val="20"/>
        </w:rPr>
        <w:t>tres objetivos</w:t>
      </w:r>
      <w:r w:rsidRPr="00D5552F">
        <w:rPr>
          <w:sz w:val="20"/>
          <w:szCs w:val="20"/>
        </w:rPr>
        <w:t xml:space="preserve"> identificados </w:t>
      </w:r>
      <w:proofErr w:type="gramStart"/>
      <w:r w:rsidRPr="00D5552F">
        <w:rPr>
          <w:sz w:val="20"/>
          <w:szCs w:val="20"/>
        </w:rPr>
        <w:t>para  el</w:t>
      </w:r>
      <w:proofErr w:type="gramEnd"/>
      <w:r w:rsidRPr="00D5552F">
        <w:rPr>
          <w:sz w:val="20"/>
          <w:szCs w:val="20"/>
        </w:rPr>
        <w:t xml:space="preserve"> periodo 20</w:t>
      </w:r>
      <w:r w:rsidR="00181070">
        <w:rPr>
          <w:sz w:val="20"/>
          <w:szCs w:val="20"/>
        </w:rPr>
        <w:t>21</w:t>
      </w:r>
      <w:r w:rsidRPr="00D5552F">
        <w:rPr>
          <w:sz w:val="20"/>
          <w:szCs w:val="20"/>
        </w:rPr>
        <w:t xml:space="preserve">-2022: </w:t>
      </w:r>
    </w:p>
    <w:p w14:paraId="20779978" w14:textId="77777777" w:rsidR="001162A3" w:rsidRDefault="001162A3" w:rsidP="00D5552F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</w:p>
    <w:p w14:paraId="3AA0A375" w14:textId="77777777" w:rsidR="007D1608" w:rsidRDefault="001D41EB" w:rsidP="000D45AC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 w:rsidRPr="001D41EB">
        <w:rPr>
          <w:sz w:val="20"/>
          <w:szCs w:val="20"/>
        </w:rPr>
        <w:t xml:space="preserve">- </w:t>
      </w:r>
      <w:r w:rsidR="007D1608" w:rsidRPr="007D1608">
        <w:rPr>
          <w:sz w:val="20"/>
          <w:szCs w:val="20"/>
        </w:rPr>
        <w:t>La mejora de la resiliencia del modelo turístico canario</w:t>
      </w:r>
    </w:p>
    <w:p w14:paraId="6011F16D" w14:textId="77777777" w:rsidR="007D1608" w:rsidRDefault="001D41EB" w:rsidP="000D45AC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 w:rsidRPr="001D41EB">
        <w:rPr>
          <w:sz w:val="20"/>
          <w:szCs w:val="20"/>
        </w:rPr>
        <w:t xml:space="preserve">- </w:t>
      </w:r>
      <w:r w:rsidR="007D1608" w:rsidRPr="007D1608">
        <w:rPr>
          <w:sz w:val="20"/>
          <w:szCs w:val="20"/>
        </w:rPr>
        <w:t xml:space="preserve">El incremento del compromiso con la neutralidad climática </w:t>
      </w:r>
    </w:p>
    <w:p w14:paraId="52613F11" w14:textId="5B3AE305" w:rsidR="001D41EB" w:rsidRPr="001D41EB" w:rsidRDefault="001D41EB" w:rsidP="000D45AC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 w:rsidRPr="001D41EB">
        <w:rPr>
          <w:sz w:val="20"/>
          <w:szCs w:val="20"/>
        </w:rPr>
        <w:t xml:space="preserve">- </w:t>
      </w:r>
      <w:r w:rsidR="007D1608" w:rsidRPr="007D1608">
        <w:rPr>
          <w:sz w:val="20"/>
          <w:szCs w:val="20"/>
        </w:rPr>
        <w:t>La potenciación de la capacidad del turismo canario de generar valor en favor de la economía y los ciudadanos de Canarias</w:t>
      </w:r>
    </w:p>
    <w:p w14:paraId="2A61A2E0" w14:textId="77777777" w:rsidR="001D41EB" w:rsidRDefault="001D41EB" w:rsidP="00D5552F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</w:p>
    <w:p w14:paraId="31611851" w14:textId="689C9F0C" w:rsidR="001D41EB" w:rsidRPr="001162A3" w:rsidRDefault="001D41EB" w:rsidP="006C12C2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 w:rsidRPr="001D41EB">
        <w:rPr>
          <w:sz w:val="20"/>
          <w:szCs w:val="20"/>
        </w:rPr>
        <w:t xml:space="preserve">Para </w:t>
      </w:r>
      <w:r w:rsidRPr="001D41EB">
        <w:rPr>
          <w:sz w:val="20"/>
          <w:szCs w:val="20"/>
          <w:lang w:val="es-ES"/>
        </w:rPr>
        <w:t xml:space="preserve">el cumplimiento de estos </w:t>
      </w:r>
      <w:r w:rsidR="007D1608">
        <w:rPr>
          <w:sz w:val="20"/>
          <w:szCs w:val="20"/>
          <w:lang w:val="es-ES"/>
        </w:rPr>
        <w:t>objetivos</w:t>
      </w:r>
      <w:r w:rsidRPr="001D41EB">
        <w:rPr>
          <w:sz w:val="20"/>
          <w:szCs w:val="20"/>
          <w:lang w:val="es-ES"/>
        </w:rPr>
        <w:t xml:space="preserve">, se establecen los siguientes </w:t>
      </w:r>
      <w:r w:rsidR="00F162E9">
        <w:rPr>
          <w:sz w:val="20"/>
          <w:szCs w:val="20"/>
          <w:lang w:val="es-ES"/>
        </w:rPr>
        <w:t>ejes de actuación</w:t>
      </w:r>
      <w:r w:rsidRPr="001D41EB">
        <w:rPr>
          <w:sz w:val="20"/>
          <w:szCs w:val="20"/>
          <w:lang w:val="es-ES"/>
        </w:rPr>
        <w:t>:</w:t>
      </w:r>
    </w:p>
    <w:p w14:paraId="77443317" w14:textId="5B8E7A0E" w:rsidR="001162A3" w:rsidRDefault="001162A3" w:rsidP="006C12C2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</w:p>
    <w:p w14:paraId="03ED5E1B" w14:textId="340CF580" w:rsidR="00F162E9" w:rsidRDefault="00F162E9" w:rsidP="006C12C2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>
        <w:rPr>
          <w:sz w:val="20"/>
          <w:szCs w:val="20"/>
        </w:rPr>
        <w:t>- El liderazgo digital</w:t>
      </w:r>
    </w:p>
    <w:p w14:paraId="70331061" w14:textId="28E52D56" w:rsidR="00F162E9" w:rsidRPr="001D41EB" w:rsidRDefault="00E74EFD" w:rsidP="006C12C2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74EFD">
        <w:rPr>
          <w:sz w:val="20"/>
          <w:szCs w:val="20"/>
        </w:rPr>
        <w:t>La conexión directa con el visitante</w:t>
      </w:r>
    </w:p>
    <w:p w14:paraId="74EEB3EA" w14:textId="2297B849" w:rsidR="00E74EFD" w:rsidRDefault="001D41EB" w:rsidP="00E74EFD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 w:rsidRPr="001D41EB">
        <w:rPr>
          <w:sz w:val="20"/>
          <w:szCs w:val="20"/>
        </w:rPr>
        <w:t xml:space="preserve">- </w:t>
      </w:r>
      <w:r w:rsidR="00E74EFD" w:rsidRPr="00E74EFD">
        <w:rPr>
          <w:sz w:val="20"/>
          <w:szCs w:val="20"/>
        </w:rPr>
        <w:t>La gestión del conocimiento</w:t>
      </w:r>
    </w:p>
    <w:p w14:paraId="318596D2" w14:textId="54B42AF9" w:rsidR="00E74EFD" w:rsidRDefault="00E74EFD" w:rsidP="00E74EFD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74EFD">
        <w:rPr>
          <w:sz w:val="20"/>
          <w:szCs w:val="20"/>
        </w:rPr>
        <w:t>La innovación y la creatividad</w:t>
      </w:r>
    </w:p>
    <w:p w14:paraId="1EE16E9F" w14:textId="78F2F1A4" w:rsidR="00E74EFD" w:rsidRDefault="00E74EFD" w:rsidP="00E74EFD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74EFD">
        <w:rPr>
          <w:sz w:val="20"/>
          <w:szCs w:val="20"/>
        </w:rPr>
        <w:t>La extensión y cohesión de la cadena de valor</w:t>
      </w:r>
    </w:p>
    <w:p w14:paraId="1B2D1133" w14:textId="51A3BE58" w:rsidR="00E74EFD" w:rsidRDefault="00E74EFD" w:rsidP="00E74EFD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74EFD">
        <w:rPr>
          <w:sz w:val="20"/>
          <w:szCs w:val="20"/>
        </w:rPr>
        <w:t>El aprendizaje y la iteración constante</w:t>
      </w:r>
    </w:p>
    <w:p w14:paraId="11CA0B2A" w14:textId="1C1CE5D8" w:rsidR="00E74EFD" w:rsidRDefault="00E74EFD" w:rsidP="00E74EFD">
      <w:pPr>
        <w:pStyle w:val="bullet"/>
        <w:numPr>
          <w:ilvl w:val="0"/>
          <w:numId w:val="0"/>
        </w:num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</w:t>
      </w:r>
      <w:r w:rsidRPr="00E74EFD">
        <w:rPr>
          <w:sz w:val="20"/>
          <w:szCs w:val="20"/>
          <w:lang w:val="es-ES"/>
        </w:rPr>
        <w:t>El empoderamiento del destino</w:t>
      </w:r>
    </w:p>
    <w:p w14:paraId="1BAA47F8" w14:textId="228495E1" w:rsidR="00E74EFD" w:rsidRDefault="00E74EFD" w:rsidP="00E74EFD">
      <w:pPr>
        <w:pStyle w:val="bullet"/>
        <w:numPr>
          <w:ilvl w:val="0"/>
          <w:numId w:val="0"/>
        </w:num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</w:t>
      </w:r>
      <w:r w:rsidRPr="00E74EFD">
        <w:rPr>
          <w:sz w:val="20"/>
          <w:szCs w:val="20"/>
          <w:lang w:val="es-ES"/>
        </w:rPr>
        <w:t xml:space="preserve">La </w:t>
      </w:r>
      <w:proofErr w:type="spellStart"/>
      <w:r w:rsidRPr="00E74EFD">
        <w:rPr>
          <w:sz w:val="20"/>
          <w:szCs w:val="20"/>
          <w:lang w:val="es-ES"/>
        </w:rPr>
        <w:t>cogobernanza</w:t>
      </w:r>
      <w:proofErr w:type="spellEnd"/>
      <w:r w:rsidRPr="00E74EFD">
        <w:rPr>
          <w:sz w:val="20"/>
          <w:szCs w:val="20"/>
          <w:lang w:val="es-ES"/>
        </w:rPr>
        <w:t xml:space="preserve"> y la colaboración público-pública y público-privada</w:t>
      </w:r>
    </w:p>
    <w:p w14:paraId="68DB7C06" w14:textId="77777777" w:rsidR="001162A3" w:rsidRDefault="001162A3" w:rsidP="006C12C2">
      <w:pPr>
        <w:pStyle w:val="bullet"/>
        <w:numPr>
          <w:ilvl w:val="0"/>
          <w:numId w:val="0"/>
        </w:numPr>
        <w:jc w:val="both"/>
        <w:rPr>
          <w:sz w:val="20"/>
          <w:szCs w:val="20"/>
          <w:lang w:val="es-ES"/>
        </w:rPr>
      </w:pPr>
    </w:p>
    <w:p w14:paraId="354289BF" w14:textId="1389B225" w:rsidR="001162A3" w:rsidRDefault="00D5552F" w:rsidP="006C12C2">
      <w:pPr>
        <w:pStyle w:val="bullet"/>
        <w:numPr>
          <w:ilvl w:val="0"/>
          <w:numId w:val="0"/>
        </w:numPr>
        <w:jc w:val="both"/>
        <w:rPr>
          <w:sz w:val="20"/>
          <w:szCs w:val="20"/>
          <w:lang w:val="es-ES"/>
        </w:rPr>
      </w:pPr>
      <w:r w:rsidRPr="00D5552F">
        <w:rPr>
          <w:sz w:val="20"/>
          <w:szCs w:val="20"/>
          <w:lang w:val="es-ES"/>
        </w:rPr>
        <w:t>Est</w:t>
      </w:r>
      <w:r w:rsidR="00E74EFD">
        <w:rPr>
          <w:sz w:val="20"/>
          <w:szCs w:val="20"/>
          <w:lang w:val="es-ES"/>
        </w:rPr>
        <w:t>o</w:t>
      </w:r>
      <w:r w:rsidRPr="00D5552F">
        <w:rPr>
          <w:sz w:val="20"/>
          <w:szCs w:val="20"/>
          <w:lang w:val="es-ES"/>
        </w:rPr>
        <w:t>s</w:t>
      </w:r>
      <w:r w:rsidR="00E74EFD">
        <w:rPr>
          <w:sz w:val="20"/>
          <w:szCs w:val="20"/>
          <w:lang w:val="es-ES"/>
        </w:rPr>
        <w:t xml:space="preserve"> ejes de actuación</w:t>
      </w:r>
      <w:r w:rsidRPr="00D5552F">
        <w:rPr>
          <w:sz w:val="20"/>
          <w:szCs w:val="20"/>
          <w:lang w:val="es-ES"/>
        </w:rPr>
        <w:t xml:space="preserve"> se implementan a través de distintos programas de a</w:t>
      </w:r>
      <w:proofErr w:type="spellStart"/>
      <w:r w:rsidRPr="00D5552F">
        <w:rPr>
          <w:sz w:val="20"/>
          <w:szCs w:val="20"/>
        </w:rPr>
        <w:t>ctuació</w:t>
      </w:r>
      <w:proofErr w:type="spellEnd"/>
      <w:r w:rsidRPr="00D5552F">
        <w:rPr>
          <w:sz w:val="20"/>
          <w:szCs w:val="20"/>
          <w:lang w:val="pt-PT"/>
        </w:rPr>
        <w:t xml:space="preserve">n: </w:t>
      </w:r>
      <w:r w:rsidRPr="00D5552F">
        <w:rPr>
          <w:sz w:val="20"/>
          <w:szCs w:val="20"/>
          <w:lang w:val="es-ES"/>
        </w:rPr>
        <w:t>  </w:t>
      </w:r>
    </w:p>
    <w:p w14:paraId="48C9C561" w14:textId="3E3E1075" w:rsidR="001162A3" w:rsidRDefault="001162A3" w:rsidP="006C12C2">
      <w:pPr>
        <w:pStyle w:val="bullet"/>
        <w:numPr>
          <w:ilvl w:val="0"/>
          <w:numId w:val="0"/>
        </w:numPr>
        <w:jc w:val="both"/>
        <w:rPr>
          <w:sz w:val="20"/>
          <w:szCs w:val="20"/>
          <w:lang w:val="es-ES"/>
        </w:rPr>
      </w:pPr>
    </w:p>
    <w:p w14:paraId="56412AC4" w14:textId="618FB4D9" w:rsidR="007C7E05" w:rsidRPr="0078041F" w:rsidRDefault="007C7E05" w:rsidP="0078041F">
      <w:pPr>
        <w:rPr>
          <w:sz w:val="20"/>
          <w:szCs w:val="20"/>
          <w:u w:val="single"/>
        </w:rPr>
      </w:pPr>
      <w:r w:rsidRPr="0078041F">
        <w:rPr>
          <w:sz w:val="20"/>
          <w:szCs w:val="20"/>
          <w:u w:val="single"/>
        </w:rPr>
        <w:t xml:space="preserve">Programa de digitalización </w:t>
      </w:r>
    </w:p>
    <w:p w14:paraId="71E6A1B2" w14:textId="77777777" w:rsidR="0078041F" w:rsidRPr="0078041F" w:rsidRDefault="0078041F" w:rsidP="007C7E05">
      <w:pPr>
        <w:pStyle w:val="bullet"/>
        <w:numPr>
          <w:ilvl w:val="0"/>
          <w:numId w:val="0"/>
        </w:numPr>
        <w:ind w:left="360"/>
        <w:jc w:val="both"/>
        <w:rPr>
          <w:sz w:val="20"/>
          <w:szCs w:val="20"/>
          <w:lang w:val="es-ES"/>
        </w:rPr>
      </w:pPr>
    </w:p>
    <w:p w14:paraId="1D128CF4" w14:textId="3FA9D895" w:rsidR="007C7E05" w:rsidRPr="0078041F" w:rsidRDefault="007C7E05" w:rsidP="009267FE">
      <w:pPr>
        <w:jc w:val="both"/>
        <w:rPr>
          <w:sz w:val="20"/>
          <w:szCs w:val="20"/>
        </w:rPr>
      </w:pPr>
      <w:r w:rsidRPr="0078041F">
        <w:rPr>
          <w:sz w:val="20"/>
          <w:szCs w:val="20"/>
        </w:rPr>
        <w:t xml:space="preserve">El Programa de digitalización tiene por objeto la creación de una plataforma digital única del destino Islas Canarias orientada a la organización y potenciación del ecosistema turístico canario en su globalidad a través del concepto “gemelo digital” y la adopción de los nuevos modelos de negocio de las plataformas digitales junto al despliegue de todo tipo de capacidades tecnológicas. </w:t>
      </w:r>
    </w:p>
    <w:p w14:paraId="13427EEF" w14:textId="77777777" w:rsidR="0078041F" w:rsidRPr="0078041F" w:rsidRDefault="0078041F" w:rsidP="007C7E05">
      <w:pPr>
        <w:pStyle w:val="bullet"/>
        <w:numPr>
          <w:ilvl w:val="0"/>
          <w:numId w:val="0"/>
        </w:numPr>
        <w:ind w:left="360"/>
        <w:jc w:val="both"/>
        <w:rPr>
          <w:sz w:val="20"/>
          <w:szCs w:val="20"/>
          <w:lang w:val="es-ES"/>
        </w:rPr>
      </w:pPr>
    </w:p>
    <w:p w14:paraId="6BB627C2" w14:textId="2B0FABE7" w:rsidR="007C7E05" w:rsidRPr="0078041F" w:rsidRDefault="007C7E05" w:rsidP="0078041F">
      <w:pPr>
        <w:rPr>
          <w:sz w:val="20"/>
          <w:szCs w:val="20"/>
          <w:u w:val="single"/>
        </w:rPr>
      </w:pPr>
      <w:r w:rsidRPr="0078041F">
        <w:rPr>
          <w:sz w:val="20"/>
          <w:szCs w:val="20"/>
          <w:u w:val="single"/>
        </w:rPr>
        <w:t>Programa de mejora de la conectividad</w:t>
      </w:r>
    </w:p>
    <w:p w14:paraId="51D0C99C" w14:textId="77777777" w:rsidR="0078041F" w:rsidRPr="0078041F" w:rsidRDefault="0078041F" w:rsidP="007C7E05">
      <w:pPr>
        <w:pStyle w:val="bullet"/>
        <w:numPr>
          <w:ilvl w:val="0"/>
          <w:numId w:val="0"/>
        </w:numPr>
        <w:ind w:left="360"/>
        <w:jc w:val="both"/>
        <w:rPr>
          <w:sz w:val="20"/>
          <w:szCs w:val="20"/>
          <w:lang w:val="es-ES"/>
        </w:rPr>
      </w:pPr>
    </w:p>
    <w:p w14:paraId="46202361" w14:textId="4CC28B6F" w:rsidR="007C7E05" w:rsidRDefault="007C7E05" w:rsidP="004A6A29">
      <w:pPr>
        <w:jc w:val="both"/>
        <w:rPr>
          <w:sz w:val="20"/>
          <w:szCs w:val="20"/>
        </w:rPr>
      </w:pPr>
      <w:r w:rsidRPr="0078041F">
        <w:rPr>
          <w:sz w:val="20"/>
          <w:szCs w:val="20"/>
        </w:rPr>
        <w:t xml:space="preserve">El Programa de mejora de la conectividad tiene por finalidad impulsar de la recuperación de la conectividad aérea de las Islas con sus distintos mercados emisores y la apertura de nuevas rutas a nuevos mercados a través de: </w:t>
      </w:r>
    </w:p>
    <w:p w14:paraId="7CF82C5C" w14:textId="74609795" w:rsidR="004A6A29" w:rsidRDefault="004A6A29" w:rsidP="004A6A29">
      <w:pPr>
        <w:rPr>
          <w:sz w:val="20"/>
          <w:szCs w:val="20"/>
        </w:rPr>
      </w:pPr>
    </w:p>
    <w:p w14:paraId="09BCD67C" w14:textId="69579B26" w:rsidR="004A6A29" w:rsidRDefault="009267FE" w:rsidP="004A6A29">
      <w:pPr>
        <w:rPr>
          <w:sz w:val="20"/>
          <w:szCs w:val="20"/>
        </w:rPr>
      </w:pPr>
      <w:r>
        <w:t xml:space="preserve">- </w:t>
      </w:r>
      <w:r w:rsidR="007C7E05" w:rsidRPr="0078041F">
        <w:rPr>
          <w:sz w:val="20"/>
          <w:szCs w:val="20"/>
        </w:rPr>
        <w:tab/>
      </w:r>
      <w:r w:rsidR="004A6A29">
        <w:rPr>
          <w:sz w:val="20"/>
          <w:szCs w:val="20"/>
        </w:rPr>
        <w:t>Plan de incentivos a nuevas rutas</w:t>
      </w:r>
      <w:r w:rsidR="007C7E05" w:rsidRPr="0078041F">
        <w:rPr>
          <w:sz w:val="20"/>
          <w:szCs w:val="20"/>
        </w:rPr>
        <w:t xml:space="preserve"> </w:t>
      </w:r>
    </w:p>
    <w:p w14:paraId="7FF40230" w14:textId="10040373" w:rsidR="004A6A29" w:rsidRDefault="004A6A29" w:rsidP="004A6A29">
      <w:pPr>
        <w:rPr>
          <w:sz w:val="20"/>
          <w:szCs w:val="20"/>
        </w:rPr>
      </w:pPr>
      <w:r>
        <w:rPr>
          <w:sz w:val="20"/>
          <w:szCs w:val="20"/>
        </w:rPr>
        <w:t>- Seguimiento e interlocución permanente</w:t>
      </w:r>
    </w:p>
    <w:p w14:paraId="510D81A0" w14:textId="77777777" w:rsidR="004A6A29" w:rsidRDefault="004A6A29" w:rsidP="004A6A29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ab/>
        <w:t>Asistencia a ferias del sector</w:t>
      </w:r>
    </w:p>
    <w:p w14:paraId="1FB06150" w14:textId="4A541E8C" w:rsidR="007C7E05" w:rsidRPr="004A6A29" w:rsidRDefault="004A6A29" w:rsidP="004A6A29"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ab/>
        <w:t>Otros proyectos para la mejora de la conectividad</w:t>
      </w:r>
    </w:p>
    <w:p w14:paraId="620EC69A" w14:textId="77777777" w:rsidR="0078041F" w:rsidRPr="0078041F" w:rsidRDefault="0078041F" w:rsidP="007C7E05">
      <w:pPr>
        <w:pStyle w:val="bullet"/>
        <w:numPr>
          <w:ilvl w:val="0"/>
          <w:numId w:val="0"/>
        </w:numPr>
        <w:ind w:left="360"/>
        <w:jc w:val="both"/>
        <w:rPr>
          <w:sz w:val="20"/>
          <w:szCs w:val="20"/>
          <w:lang w:val="es-ES"/>
        </w:rPr>
      </w:pPr>
    </w:p>
    <w:p w14:paraId="4C91FACD" w14:textId="0F83C49D" w:rsidR="007C7E05" w:rsidRPr="0078041F" w:rsidRDefault="007C7E05" w:rsidP="0078041F">
      <w:pPr>
        <w:rPr>
          <w:sz w:val="20"/>
          <w:szCs w:val="20"/>
          <w:u w:val="single"/>
        </w:rPr>
      </w:pPr>
      <w:r w:rsidRPr="0078041F">
        <w:rPr>
          <w:sz w:val="20"/>
          <w:szCs w:val="20"/>
          <w:u w:val="single"/>
        </w:rPr>
        <w:t>Programa de inteligencia turística y planificación</w:t>
      </w:r>
    </w:p>
    <w:p w14:paraId="4D1A80A5" w14:textId="77777777" w:rsidR="0078041F" w:rsidRPr="0078041F" w:rsidRDefault="0078041F" w:rsidP="0078041F">
      <w:pPr>
        <w:rPr>
          <w:sz w:val="20"/>
          <w:szCs w:val="20"/>
        </w:rPr>
      </w:pPr>
    </w:p>
    <w:p w14:paraId="174F61EB" w14:textId="38A43135" w:rsidR="007C7E05" w:rsidRDefault="007C7E05" w:rsidP="004A6A29">
      <w:pPr>
        <w:jc w:val="both"/>
        <w:rPr>
          <w:sz w:val="20"/>
          <w:szCs w:val="20"/>
        </w:rPr>
      </w:pPr>
      <w:r w:rsidRPr="0078041F">
        <w:rPr>
          <w:sz w:val="20"/>
          <w:szCs w:val="20"/>
        </w:rPr>
        <w:t>El Programa de inteligencia turística y planificación contempla el desarrollo de actuaciones dirigidas a incrementar, gestionar y divulgar el conocimiento actualizado del cliente y de la actividad turística en general como base para la correcta toma de decisiones y garantizar la coherencia y consistencia estratégica de la actividad de Turismo de Islas Canarias a través de:</w:t>
      </w:r>
    </w:p>
    <w:p w14:paraId="4844C0EF" w14:textId="77777777" w:rsidR="004A6A29" w:rsidRDefault="004A6A29" w:rsidP="004A6A29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="007C7E05" w:rsidRPr="0078041F">
        <w:rPr>
          <w:sz w:val="20"/>
          <w:szCs w:val="20"/>
        </w:rPr>
        <w:tab/>
        <w:t>Proyectos de investigación y estudios de conocimiento del cliente y de la oferta</w:t>
      </w:r>
    </w:p>
    <w:p w14:paraId="02790C73" w14:textId="77777777" w:rsidR="004A6A29" w:rsidRDefault="004A6A29" w:rsidP="004A6A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ab/>
        <w:t>Gestión estratégica de la marca Islas Canarias</w:t>
      </w:r>
    </w:p>
    <w:p w14:paraId="5DA0B7C9" w14:textId="77777777" w:rsidR="004A6A29" w:rsidRDefault="004A6A29" w:rsidP="004A6A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 xml:space="preserve">Servicio de estadísticas </w:t>
      </w:r>
    </w:p>
    <w:p w14:paraId="77667833" w14:textId="12231FB6" w:rsidR="007C7E05" w:rsidRPr="0078041F" w:rsidRDefault="004A6A29" w:rsidP="004A6A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ab/>
        <w:t>Elaboración de planes e informes</w:t>
      </w:r>
    </w:p>
    <w:p w14:paraId="311E3610" w14:textId="77777777" w:rsidR="007C7E05" w:rsidRPr="0078041F" w:rsidRDefault="007C7E05" w:rsidP="0078041F">
      <w:pPr>
        <w:pStyle w:val="bullet"/>
        <w:numPr>
          <w:ilvl w:val="0"/>
          <w:numId w:val="0"/>
        </w:numPr>
        <w:ind w:left="720"/>
        <w:jc w:val="both"/>
        <w:rPr>
          <w:sz w:val="20"/>
          <w:szCs w:val="20"/>
          <w:lang w:val="es-ES"/>
        </w:rPr>
      </w:pPr>
      <w:r w:rsidRPr="0078041F">
        <w:rPr>
          <w:sz w:val="20"/>
          <w:szCs w:val="20"/>
          <w:lang w:val="es-ES"/>
        </w:rPr>
        <w:t> </w:t>
      </w:r>
    </w:p>
    <w:p w14:paraId="6F0CCF43" w14:textId="77C28CCA" w:rsidR="007C7E05" w:rsidRPr="0078041F" w:rsidRDefault="007C7E05" w:rsidP="0078041F">
      <w:pPr>
        <w:rPr>
          <w:sz w:val="20"/>
          <w:szCs w:val="20"/>
          <w:u w:val="single"/>
        </w:rPr>
      </w:pPr>
      <w:r w:rsidRPr="0078041F">
        <w:rPr>
          <w:sz w:val="20"/>
          <w:szCs w:val="20"/>
          <w:u w:val="single"/>
        </w:rPr>
        <w:t>Programa de descarbonización</w:t>
      </w:r>
    </w:p>
    <w:p w14:paraId="7DA01033" w14:textId="77777777" w:rsidR="0078041F" w:rsidRPr="0078041F" w:rsidRDefault="0078041F" w:rsidP="0078041F">
      <w:pPr>
        <w:rPr>
          <w:sz w:val="20"/>
          <w:szCs w:val="20"/>
        </w:rPr>
      </w:pPr>
    </w:p>
    <w:p w14:paraId="59783A2B" w14:textId="68844B47" w:rsidR="007C7E05" w:rsidRDefault="007C7E05" w:rsidP="004A6A29">
      <w:pPr>
        <w:jc w:val="both"/>
        <w:rPr>
          <w:sz w:val="20"/>
          <w:szCs w:val="20"/>
        </w:rPr>
      </w:pPr>
      <w:r w:rsidRPr="0078041F">
        <w:rPr>
          <w:sz w:val="20"/>
          <w:szCs w:val="20"/>
        </w:rPr>
        <w:t xml:space="preserve">El Programa de descarbonización tiene por objetivo contribuir al compromiso </w:t>
      </w:r>
      <w:proofErr w:type="gramStart"/>
      <w:r w:rsidRPr="0078041F">
        <w:rPr>
          <w:sz w:val="20"/>
          <w:szCs w:val="20"/>
        </w:rPr>
        <w:t>de  reducción</w:t>
      </w:r>
      <w:proofErr w:type="gramEnd"/>
      <w:r w:rsidRPr="0078041F">
        <w:rPr>
          <w:sz w:val="20"/>
          <w:szCs w:val="20"/>
        </w:rPr>
        <w:t xml:space="preserve"> de las emisiones de carbono de las actividades vinculadas al turismo a través de la medición de la huella de carbono y del grado de circularidad del producto turístico canario, siendo sus principales actuaciones previstas en 2021:  </w:t>
      </w:r>
    </w:p>
    <w:p w14:paraId="3648CB8B" w14:textId="77777777" w:rsidR="004A6A29" w:rsidRPr="0078041F" w:rsidRDefault="004A6A29" w:rsidP="0078041F">
      <w:pPr>
        <w:rPr>
          <w:sz w:val="20"/>
          <w:szCs w:val="20"/>
        </w:rPr>
      </w:pPr>
    </w:p>
    <w:p w14:paraId="745C7522" w14:textId="71E2E762" w:rsidR="007C7E05" w:rsidRPr="0078041F" w:rsidRDefault="004A6A29" w:rsidP="0078041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>Proyecto para la medición de la huella de carbono</w:t>
      </w:r>
    </w:p>
    <w:p w14:paraId="1A06A0AD" w14:textId="01C121F8" w:rsidR="007C7E05" w:rsidRPr="0078041F" w:rsidRDefault="004A6A29" w:rsidP="0078041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 xml:space="preserve">Proyectos de sensibilización y promoción de la sostenibilidad en origen y en destino </w:t>
      </w:r>
    </w:p>
    <w:p w14:paraId="0B4EC220" w14:textId="5F7A4CCF" w:rsidR="007C7E05" w:rsidRPr="0078041F" w:rsidRDefault="004A6A29" w:rsidP="0078041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ab/>
        <w:t xml:space="preserve">Proyectos de reforestación y compensación huella de carbono en destino </w:t>
      </w:r>
    </w:p>
    <w:p w14:paraId="718433C2" w14:textId="77777777" w:rsidR="0078041F" w:rsidRPr="0078041F" w:rsidRDefault="0078041F" w:rsidP="0078041F">
      <w:pPr>
        <w:rPr>
          <w:sz w:val="20"/>
          <w:szCs w:val="20"/>
        </w:rPr>
      </w:pPr>
    </w:p>
    <w:p w14:paraId="6779FEB8" w14:textId="0CC609F8" w:rsidR="007C7E05" w:rsidRDefault="007C7E05" w:rsidP="0078041F">
      <w:pPr>
        <w:rPr>
          <w:sz w:val="20"/>
          <w:szCs w:val="20"/>
          <w:u w:val="single"/>
        </w:rPr>
      </w:pPr>
      <w:r w:rsidRPr="0078041F">
        <w:rPr>
          <w:sz w:val="20"/>
          <w:szCs w:val="20"/>
          <w:u w:val="single"/>
        </w:rPr>
        <w:t>Programa de mejora de producto</w:t>
      </w:r>
    </w:p>
    <w:p w14:paraId="24792246" w14:textId="77777777" w:rsidR="0078041F" w:rsidRPr="0078041F" w:rsidRDefault="0078041F" w:rsidP="0078041F">
      <w:pPr>
        <w:rPr>
          <w:sz w:val="20"/>
          <w:szCs w:val="20"/>
          <w:u w:val="single"/>
        </w:rPr>
      </w:pPr>
    </w:p>
    <w:p w14:paraId="4E2DC26B" w14:textId="71E18E84" w:rsidR="007C7E05" w:rsidRDefault="007C7E05" w:rsidP="004A6A29">
      <w:pPr>
        <w:jc w:val="both"/>
        <w:rPr>
          <w:sz w:val="20"/>
          <w:szCs w:val="20"/>
        </w:rPr>
      </w:pPr>
      <w:r w:rsidRPr="0078041F">
        <w:rPr>
          <w:sz w:val="20"/>
          <w:szCs w:val="20"/>
        </w:rPr>
        <w:t xml:space="preserve">El Programa de mejora de producto está orientado a la potenciación de la innovación en la oferta turística canaria para impulsar su renovación, diversidad y atractivo y, por tanto, su competitividad; a través de: </w:t>
      </w:r>
    </w:p>
    <w:p w14:paraId="75255EAD" w14:textId="77777777" w:rsidR="004A6A29" w:rsidRPr="0078041F" w:rsidRDefault="004A6A29" w:rsidP="0078041F">
      <w:pPr>
        <w:rPr>
          <w:sz w:val="20"/>
          <w:szCs w:val="20"/>
        </w:rPr>
      </w:pPr>
    </w:p>
    <w:p w14:paraId="4C885A16" w14:textId="08FD3363" w:rsidR="007C7E05" w:rsidRPr="0078041F" w:rsidRDefault="004A6A29" w:rsidP="0078041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 w:rsidR="007C7E05" w:rsidRPr="0078041F">
        <w:rPr>
          <w:sz w:val="20"/>
          <w:szCs w:val="20"/>
        </w:rPr>
        <w:t>Hub</w:t>
      </w:r>
      <w:proofErr w:type="gramEnd"/>
      <w:r w:rsidR="007C7E05" w:rsidRPr="0078041F">
        <w:rPr>
          <w:sz w:val="20"/>
          <w:szCs w:val="20"/>
        </w:rPr>
        <w:t xml:space="preserve"> de innovación Canarias Destino</w:t>
      </w:r>
    </w:p>
    <w:p w14:paraId="25F4E851" w14:textId="7EE7ACC5" w:rsidR="007C7E05" w:rsidRPr="0078041F" w:rsidRDefault="004A6A29" w:rsidP="0078041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 xml:space="preserve">Plan de eventos en destino </w:t>
      </w:r>
    </w:p>
    <w:p w14:paraId="3F813B99" w14:textId="6332B6C7" w:rsidR="007C7E05" w:rsidRPr="0078041F" w:rsidRDefault="004A6A29" w:rsidP="0078041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>Plan Canarias Fortaleza</w:t>
      </w:r>
    </w:p>
    <w:p w14:paraId="5BD8440E" w14:textId="1CE8F192" w:rsidR="007C7E05" w:rsidRPr="0078041F" w:rsidRDefault="004A6A29" w:rsidP="0078041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>Plan de formación para los profesionales del sector</w:t>
      </w:r>
    </w:p>
    <w:p w14:paraId="12B7C75F" w14:textId="26828E89" w:rsidR="007C7E05" w:rsidRPr="0078041F" w:rsidRDefault="004A6A29" w:rsidP="0078041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 xml:space="preserve">Otros proyectos de innovación y mejora de producto </w:t>
      </w:r>
    </w:p>
    <w:p w14:paraId="4B8CF3C2" w14:textId="77777777" w:rsidR="0078041F" w:rsidRPr="0078041F" w:rsidRDefault="0078041F" w:rsidP="0078041F">
      <w:pPr>
        <w:pStyle w:val="bullet"/>
        <w:numPr>
          <w:ilvl w:val="0"/>
          <w:numId w:val="0"/>
        </w:numPr>
        <w:ind w:left="720"/>
        <w:jc w:val="both"/>
        <w:rPr>
          <w:sz w:val="20"/>
          <w:szCs w:val="20"/>
          <w:lang w:val="es-ES"/>
        </w:rPr>
      </w:pPr>
    </w:p>
    <w:p w14:paraId="2F684BC6" w14:textId="76C2092D" w:rsidR="007C7E05" w:rsidRPr="0078041F" w:rsidRDefault="007C7E05" w:rsidP="0078041F">
      <w:pPr>
        <w:rPr>
          <w:sz w:val="20"/>
          <w:szCs w:val="20"/>
          <w:u w:val="single"/>
        </w:rPr>
      </w:pPr>
      <w:r w:rsidRPr="0078041F">
        <w:rPr>
          <w:sz w:val="20"/>
          <w:szCs w:val="20"/>
          <w:u w:val="single"/>
        </w:rPr>
        <w:t>Programa de cooperación</w:t>
      </w:r>
    </w:p>
    <w:p w14:paraId="0CE6EE80" w14:textId="77777777" w:rsidR="0078041F" w:rsidRPr="0078041F" w:rsidRDefault="0078041F" w:rsidP="0078041F">
      <w:pPr>
        <w:rPr>
          <w:sz w:val="20"/>
          <w:szCs w:val="20"/>
        </w:rPr>
      </w:pPr>
    </w:p>
    <w:p w14:paraId="4F2FB09D" w14:textId="77777777" w:rsidR="007C7E05" w:rsidRPr="0078041F" w:rsidRDefault="007C7E05" w:rsidP="004A6A29">
      <w:pPr>
        <w:jc w:val="both"/>
        <w:rPr>
          <w:sz w:val="20"/>
          <w:szCs w:val="20"/>
        </w:rPr>
      </w:pPr>
      <w:r w:rsidRPr="0078041F">
        <w:rPr>
          <w:sz w:val="20"/>
          <w:szCs w:val="20"/>
        </w:rPr>
        <w:t xml:space="preserve">El Programa de cooperación está dirigido a la gestión de proyectos de cooperación público-pública y de proyectos de cooperación público-privada con el sector turístico en destino, turoperadores, líneas aéreas y otros operadores turísticos y empresas canarias de otros sectores distintos del turístico. </w:t>
      </w:r>
    </w:p>
    <w:p w14:paraId="73974E06" w14:textId="77777777" w:rsidR="007C7E05" w:rsidRPr="0078041F" w:rsidRDefault="007C7E05" w:rsidP="0078041F">
      <w:pPr>
        <w:rPr>
          <w:sz w:val="20"/>
          <w:szCs w:val="20"/>
        </w:rPr>
      </w:pPr>
      <w:r w:rsidRPr="0078041F">
        <w:rPr>
          <w:sz w:val="20"/>
          <w:szCs w:val="20"/>
        </w:rPr>
        <w:t> </w:t>
      </w:r>
    </w:p>
    <w:p w14:paraId="0E9937F7" w14:textId="4C8B8B6D" w:rsidR="007C7E05" w:rsidRPr="0078041F" w:rsidRDefault="007C7E05" w:rsidP="0078041F">
      <w:pPr>
        <w:rPr>
          <w:sz w:val="20"/>
          <w:szCs w:val="20"/>
          <w:u w:val="single"/>
        </w:rPr>
      </w:pPr>
      <w:r w:rsidRPr="0078041F">
        <w:rPr>
          <w:sz w:val="20"/>
          <w:szCs w:val="20"/>
          <w:u w:val="single"/>
        </w:rPr>
        <w:t>Programa de sensibilización</w:t>
      </w:r>
    </w:p>
    <w:p w14:paraId="2070ABE4" w14:textId="77777777" w:rsidR="0078041F" w:rsidRPr="0078041F" w:rsidRDefault="0078041F" w:rsidP="0078041F">
      <w:pPr>
        <w:rPr>
          <w:sz w:val="20"/>
          <w:szCs w:val="20"/>
        </w:rPr>
      </w:pPr>
    </w:p>
    <w:p w14:paraId="2704B4E8" w14:textId="79A2E420" w:rsidR="007C7E05" w:rsidRDefault="007C7E05" w:rsidP="004A6A29">
      <w:pPr>
        <w:jc w:val="both"/>
        <w:rPr>
          <w:sz w:val="20"/>
          <w:szCs w:val="20"/>
        </w:rPr>
      </w:pPr>
      <w:r w:rsidRPr="0078041F">
        <w:rPr>
          <w:sz w:val="20"/>
          <w:szCs w:val="20"/>
        </w:rPr>
        <w:t xml:space="preserve">El Programa de sensibilización está orientado a poner en valor la actividad turística en su conjunto entre la sociedad canaria y a promover el compromiso y la participación de profesionales del sector, residentes y visitantes en la consecución de los objetivos de la estrategia Canarias Destino y de sus ejes de actuación a través de: </w:t>
      </w:r>
    </w:p>
    <w:p w14:paraId="79168EF7" w14:textId="77777777" w:rsidR="004A6A29" w:rsidRPr="0078041F" w:rsidRDefault="004A6A29" w:rsidP="0078041F">
      <w:pPr>
        <w:rPr>
          <w:sz w:val="20"/>
          <w:szCs w:val="20"/>
        </w:rPr>
      </w:pPr>
    </w:p>
    <w:p w14:paraId="7A9CE844" w14:textId="7C1FB6EA" w:rsidR="007C7E05" w:rsidRPr="0078041F" w:rsidRDefault="004A6A29" w:rsidP="0078041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>Proyectos de sensibilización dirigidos al sector, al visitante y al residente</w:t>
      </w:r>
    </w:p>
    <w:p w14:paraId="70877D8C" w14:textId="17398996" w:rsidR="007C7E05" w:rsidRPr="0078041F" w:rsidRDefault="004A6A29" w:rsidP="0078041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>Proyectos de comunicación corporativa</w:t>
      </w:r>
    </w:p>
    <w:p w14:paraId="18E86603" w14:textId="745F104D" w:rsidR="007C7E05" w:rsidRPr="0078041F" w:rsidRDefault="004A6A29" w:rsidP="0078041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C7E05" w:rsidRPr="0078041F">
        <w:rPr>
          <w:sz w:val="20"/>
          <w:szCs w:val="20"/>
        </w:rPr>
        <w:t>Plan de comunicación y gestión de crisis</w:t>
      </w:r>
    </w:p>
    <w:p w14:paraId="0852CFE0" w14:textId="77777777" w:rsidR="0078041F" w:rsidRPr="0078041F" w:rsidRDefault="0078041F" w:rsidP="0078041F">
      <w:pPr>
        <w:rPr>
          <w:sz w:val="20"/>
          <w:szCs w:val="20"/>
        </w:rPr>
      </w:pPr>
    </w:p>
    <w:p w14:paraId="269E4833" w14:textId="56248D3A" w:rsidR="007C7E05" w:rsidRDefault="007C7E05" w:rsidP="0078041F">
      <w:pPr>
        <w:rPr>
          <w:sz w:val="20"/>
          <w:szCs w:val="20"/>
          <w:u w:val="single"/>
        </w:rPr>
      </w:pPr>
      <w:r w:rsidRPr="0078041F">
        <w:rPr>
          <w:sz w:val="20"/>
          <w:szCs w:val="20"/>
          <w:u w:val="single"/>
        </w:rPr>
        <w:t>Programa de promoción</w:t>
      </w:r>
    </w:p>
    <w:p w14:paraId="534AD3F1" w14:textId="77777777" w:rsidR="0078041F" w:rsidRPr="0078041F" w:rsidRDefault="0078041F" w:rsidP="0078041F">
      <w:pPr>
        <w:rPr>
          <w:sz w:val="20"/>
          <w:szCs w:val="20"/>
          <w:u w:val="single"/>
        </w:rPr>
      </w:pPr>
    </w:p>
    <w:p w14:paraId="21448E77" w14:textId="7E0162B7" w:rsidR="007C7E05" w:rsidRDefault="007C7E05" w:rsidP="0078041F">
      <w:pPr>
        <w:rPr>
          <w:sz w:val="20"/>
          <w:szCs w:val="20"/>
        </w:rPr>
      </w:pPr>
      <w:r w:rsidRPr="0078041F">
        <w:rPr>
          <w:sz w:val="20"/>
          <w:szCs w:val="20"/>
        </w:rPr>
        <w:t xml:space="preserve">El Programa de promoción se desarrolla a través de la gestión o puesta en marcha, en su caso, de los siguientes planes de promoción y comunicación: </w:t>
      </w:r>
    </w:p>
    <w:p w14:paraId="1634F35B" w14:textId="77777777" w:rsidR="004A6A29" w:rsidRPr="0078041F" w:rsidRDefault="004A6A29" w:rsidP="0078041F">
      <w:pPr>
        <w:rPr>
          <w:sz w:val="20"/>
          <w:szCs w:val="20"/>
        </w:rPr>
      </w:pPr>
    </w:p>
    <w:p w14:paraId="5E1A3F13" w14:textId="3003275B" w:rsidR="007C7E05" w:rsidRPr="0078041F" w:rsidRDefault="007C7E05" w:rsidP="0078041F">
      <w:pPr>
        <w:rPr>
          <w:sz w:val="20"/>
          <w:szCs w:val="20"/>
        </w:rPr>
      </w:pPr>
      <w:r w:rsidRPr="0078041F">
        <w:rPr>
          <w:sz w:val="20"/>
          <w:szCs w:val="20"/>
        </w:rPr>
        <w:t>1.</w:t>
      </w:r>
      <w:r w:rsidRPr="0078041F">
        <w:rPr>
          <w:sz w:val="20"/>
          <w:szCs w:val="20"/>
        </w:rPr>
        <w:tab/>
      </w:r>
      <w:r w:rsidR="004A6A29">
        <w:rPr>
          <w:sz w:val="20"/>
          <w:szCs w:val="20"/>
        </w:rPr>
        <w:t xml:space="preserve">- </w:t>
      </w:r>
      <w:r w:rsidRPr="0078041F">
        <w:rPr>
          <w:sz w:val="20"/>
          <w:szCs w:val="20"/>
        </w:rPr>
        <w:t>Plan de promoción turismo de sol y playa</w:t>
      </w:r>
    </w:p>
    <w:p w14:paraId="2FF29F8F" w14:textId="01E26F93" w:rsidR="007C7E05" w:rsidRPr="0078041F" w:rsidRDefault="007C7E05" w:rsidP="0078041F">
      <w:pPr>
        <w:rPr>
          <w:sz w:val="20"/>
          <w:szCs w:val="20"/>
        </w:rPr>
      </w:pPr>
      <w:r w:rsidRPr="0078041F">
        <w:rPr>
          <w:sz w:val="20"/>
          <w:szCs w:val="20"/>
        </w:rPr>
        <w:t>2.</w:t>
      </w:r>
      <w:r w:rsidR="004A6A29">
        <w:rPr>
          <w:sz w:val="20"/>
          <w:szCs w:val="20"/>
        </w:rPr>
        <w:t xml:space="preserve">- </w:t>
      </w:r>
      <w:r w:rsidRPr="0078041F">
        <w:rPr>
          <w:sz w:val="20"/>
          <w:szCs w:val="20"/>
        </w:rPr>
        <w:tab/>
        <w:t>Plan de promoción turismo de naturaleza</w:t>
      </w:r>
    </w:p>
    <w:p w14:paraId="09DFFAC2" w14:textId="16D67A66" w:rsidR="007C7E05" w:rsidRPr="0078041F" w:rsidRDefault="007C7E05" w:rsidP="0078041F">
      <w:pPr>
        <w:rPr>
          <w:sz w:val="20"/>
          <w:szCs w:val="20"/>
        </w:rPr>
      </w:pPr>
      <w:r w:rsidRPr="0078041F">
        <w:rPr>
          <w:sz w:val="20"/>
          <w:szCs w:val="20"/>
        </w:rPr>
        <w:t>3.</w:t>
      </w:r>
      <w:r w:rsidR="004A6A29">
        <w:rPr>
          <w:sz w:val="20"/>
          <w:szCs w:val="20"/>
        </w:rPr>
        <w:t xml:space="preserve">- </w:t>
      </w:r>
      <w:r w:rsidRPr="0078041F">
        <w:rPr>
          <w:sz w:val="20"/>
          <w:szCs w:val="20"/>
        </w:rPr>
        <w:tab/>
        <w:t>Plan de promoción turismo cultural</w:t>
      </w:r>
    </w:p>
    <w:p w14:paraId="70A394BA" w14:textId="67C12DDC" w:rsidR="007C7E05" w:rsidRPr="0078041F" w:rsidRDefault="007C7E05" w:rsidP="0078041F">
      <w:pPr>
        <w:rPr>
          <w:sz w:val="20"/>
          <w:szCs w:val="20"/>
        </w:rPr>
      </w:pPr>
      <w:r w:rsidRPr="0078041F">
        <w:rPr>
          <w:sz w:val="20"/>
          <w:szCs w:val="20"/>
        </w:rPr>
        <w:t>4.</w:t>
      </w:r>
      <w:r w:rsidRPr="0078041F">
        <w:rPr>
          <w:sz w:val="20"/>
          <w:szCs w:val="20"/>
        </w:rPr>
        <w:tab/>
      </w:r>
      <w:r w:rsidR="004A6A29">
        <w:rPr>
          <w:sz w:val="20"/>
          <w:szCs w:val="20"/>
        </w:rPr>
        <w:t xml:space="preserve">- </w:t>
      </w:r>
      <w:r w:rsidRPr="0078041F">
        <w:rPr>
          <w:sz w:val="20"/>
          <w:szCs w:val="20"/>
        </w:rPr>
        <w:t>Plan de promoción turismo LGTB</w:t>
      </w:r>
    </w:p>
    <w:p w14:paraId="4E8DA2DF" w14:textId="75436CC0" w:rsidR="007C7E05" w:rsidRPr="0078041F" w:rsidRDefault="007C7E05" w:rsidP="0078041F">
      <w:pPr>
        <w:rPr>
          <w:sz w:val="20"/>
          <w:szCs w:val="20"/>
        </w:rPr>
      </w:pPr>
      <w:r w:rsidRPr="0078041F">
        <w:rPr>
          <w:sz w:val="20"/>
          <w:szCs w:val="20"/>
        </w:rPr>
        <w:t>5.</w:t>
      </w:r>
      <w:r w:rsidR="004A6A29">
        <w:rPr>
          <w:sz w:val="20"/>
          <w:szCs w:val="20"/>
        </w:rPr>
        <w:t xml:space="preserve">- </w:t>
      </w:r>
      <w:r w:rsidRPr="0078041F">
        <w:rPr>
          <w:sz w:val="20"/>
          <w:szCs w:val="20"/>
        </w:rPr>
        <w:tab/>
        <w:t>Plan de promoción turismo interno</w:t>
      </w:r>
    </w:p>
    <w:p w14:paraId="2AAE363B" w14:textId="1975BD52" w:rsidR="007C7E05" w:rsidRPr="0078041F" w:rsidRDefault="007C7E05" w:rsidP="0078041F">
      <w:pPr>
        <w:rPr>
          <w:sz w:val="20"/>
          <w:szCs w:val="20"/>
        </w:rPr>
      </w:pPr>
      <w:r w:rsidRPr="0078041F">
        <w:rPr>
          <w:sz w:val="20"/>
          <w:szCs w:val="20"/>
        </w:rPr>
        <w:lastRenderedPageBreak/>
        <w:t>6.</w:t>
      </w:r>
      <w:r w:rsidR="004A6A29">
        <w:rPr>
          <w:sz w:val="20"/>
          <w:szCs w:val="20"/>
        </w:rPr>
        <w:t xml:space="preserve">- </w:t>
      </w:r>
      <w:r w:rsidRPr="0078041F">
        <w:rPr>
          <w:sz w:val="20"/>
          <w:szCs w:val="20"/>
        </w:rPr>
        <w:tab/>
        <w:t xml:space="preserve">Plan de promoción turismo de larga estancia (turismo </w:t>
      </w:r>
      <w:proofErr w:type="spellStart"/>
      <w:r w:rsidRPr="0078041F">
        <w:rPr>
          <w:sz w:val="20"/>
          <w:szCs w:val="20"/>
        </w:rPr>
        <w:t>silver</w:t>
      </w:r>
      <w:proofErr w:type="spellEnd"/>
      <w:r w:rsidRPr="0078041F">
        <w:rPr>
          <w:sz w:val="20"/>
          <w:szCs w:val="20"/>
        </w:rPr>
        <w:t xml:space="preserve">, </w:t>
      </w:r>
      <w:proofErr w:type="spellStart"/>
      <w:r w:rsidRPr="0078041F">
        <w:rPr>
          <w:sz w:val="20"/>
          <w:szCs w:val="20"/>
        </w:rPr>
        <w:t>remote</w:t>
      </w:r>
      <w:proofErr w:type="spellEnd"/>
      <w:r w:rsidRPr="0078041F">
        <w:rPr>
          <w:sz w:val="20"/>
          <w:szCs w:val="20"/>
        </w:rPr>
        <w:t xml:space="preserve"> </w:t>
      </w:r>
      <w:proofErr w:type="spellStart"/>
      <w:r w:rsidRPr="0078041F">
        <w:rPr>
          <w:sz w:val="20"/>
          <w:szCs w:val="20"/>
        </w:rPr>
        <w:t>workers</w:t>
      </w:r>
      <w:proofErr w:type="spellEnd"/>
      <w:r w:rsidRPr="0078041F">
        <w:rPr>
          <w:sz w:val="20"/>
          <w:szCs w:val="20"/>
        </w:rPr>
        <w:t xml:space="preserve"> y entrenamiento deportivo)</w:t>
      </w:r>
    </w:p>
    <w:p w14:paraId="78633A84" w14:textId="184B5281" w:rsidR="007C7E05" w:rsidRPr="0078041F" w:rsidRDefault="007C7E05" w:rsidP="0078041F">
      <w:pPr>
        <w:rPr>
          <w:sz w:val="20"/>
          <w:szCs w:val="20"/>
        </w:rPr>
      </w:pPr>
      <w:r w:rsidRPr="0078041F">
        <w:rPr>
          <w:sz w:val="20"/>
          <w:szCs w:val="20"/>
        </w:rPr>
        <w:t>7.</w:t>
      </w:r>
      <w:r w:rsidRPr="0078041F">
        <w:rPr>
          <w:sz w:val="20"/>
          <w:szCs w:val="20"/>
        </w:rPr>
        <w:tab/>
      </w:r>
      <w:r w:rsidR="004A6A29">
        <w:rPr>
          <w:sz w:val="20"/>
          <w:szCs w:val="20"/>
        </w:rPr>
        <w:t xml:space="preserve">- </w:t>
      </w:r>
      <w:r w:rsidRPr="0078041F">
        <w:rPr>
          <w:sz w:val="20"/>
          <w:szCs w:val="20"/>
        </w:rPr>
        <w:t>Plan de comunicación en destino</w:t>
      </w:r>
    </w:p>
    <w:p w14:paraId="11C8C5EE" w14:textId="1499F9C5" w:rsidR="007C7E05" w:rsidRPr="0078041F" w:rsidRDefault="007C7E05" w:rsidP="0078041F">
      <w:pPr>
        <w:rPr>
          <w:sz w:val="20"/>
          <w:szCs w:val="20"/>
        </w:rPr>
      </w:pPr>
      <w:r w:rsidRPr="0078041F">
        <w:rPr>
          <w:sz w:val="20"/>
          <w:szCs w:val="20"/>
        </w:rPr>
        <w:t>8.</w:t>
      </w:r>
      <w:r w:rsidRPr="0078041F">
        <w:rPr>
          <w:sz w:val="20"/>
          <w:szCs w:val="20"/>
        </w:rPr>
        <w:tab/>
      </w:r>
      <w:r w:rsidR="004A6A29">
        <w:rPr>
          <w:sz w:val="20"/>
          <w:szCs w:val="20"/>
        </w:rPr>
        <w:t xml:space="preserve">- </w:t>
      </w:r>
      <w:r w:rsidRPr="0078041F">
        <w:rPr>
          <w:sz w:val="20"/>
          <w:szCs w:val="20"/>
        </w:rPr>
        <w:t xml:space="preserve">Plan de comunicación </w:t>
      </w:r>
      <w:proofErr w:type="spellStart"/>
      <w:r w:rsidRPr="0078041F">
        <w:rPr>
          <w:sz w:val="20"/>
          <w:szCs w:val="20"/>
        </w:rPr>
        <w:t>pull</w:t>
      </w:r>
      <w:proofErr w:type="spellEnd"/>
      <w:r w:rsidRPr="0078041F">
        <w:rPr>
          <w:sz w:val="20"/>
          <w:szCs w:val="20"/>
        </w:rPr>
        <w:t xml:space="preserve"> (medios propios)</w:t>
      </w:r>
    </w:p>
    <w:p w14:paraId="5E5DE532" w14:textId="610A3158" w:rsidR="007C7E05" w:rsidRPr="0078041F" w:rsidRDefault="007C7E05" w:rsidP="0078041F">
      <w:pPr>
        <w:rPr>
          <w:sz w:val="20"/>
          <w:szCs w:val="20"/>
        </w:rPr>
      </w:pPr>
      <w:r w:rsidRPr="0078041F">
        <w:rPr>
          <w:sz w:val="20"/>
          <w:szCs w:val="20"/>
        </w:rPr>
        <w:t>9.</w:t>
      </w:r>
      <w:r w:rsidR="004A6A29">
        <w:rPr>
          <w:sz w:val="20"/>
          <w:szCs w:val="20"/>
        </w:rPr>
        <w:t xml:space="preserve">- </w:t>
      </w:r>
      <w:r w:rsidRPr="0078041F">
        <w:rPr>
          <w:sz w:val="20"/>
          <w:szCs w:val="20"/>
        </w:rPr>
        <w:tab/>
        <w:t>Plan de comunicación b2b</w:t>
      </w:r>
    </w:p>
    <w:p w14:paraId="19D0B618" w14:textId="77777777" w:rsidR="004A6A29" w:rsidRDefault="004A6A29" w:rsidP="0078041F">
      <w:pPr>
        <w:rPr>
          <w:sz w:val="20"/>
          <w:szCs w:val="20"/>
        </w:rPr>
      </w:pPr>
    </w:p>
    <w:p w14:paraId="532E8FAC" w14:textId="5F13E8A4" w:rsidR="007C7E05" w:rsidRPr="0078041F" w:rsidRDefault="007C7E05" w:rsidP="004A6A29">
      <w:pPr>
        <w:jc w:val="both"/>
        <w:rPr>
          <w:sz w:val="20"/>
          <w:szCs w:val="20"/>
        </w:rPr>
      </w:pPr>
      <w:r w:rsidRPr="0078041F">
        <w:rPr>
          <w:sz w:val="20"/>
          <w:szCs w:val="20"/>
        </w:rPr>
        <w:t xml:space="preserve">Cada uno de estos planes integra distintas campañas, acciones y proyectos a lo largo del año facilitando la planificación, diseño e implementación de una promoción segmentada por tipologías de producto turístico, de etapas del </w:t>
      </w:r>
      <w:proofErr w:type="spellStart"/>
      <w:r w:rsidRPr="0078041F">
        <w:rPr>
          <w:sz w:val="20"/>
          <w:szCs w:val="20"/>
        </w:rPr>
        <w:t>customer</w:t>
      </w:r>
      <w:proofErr w:type="spellEnd"/>
      <w:r w:rsidRPr="0078041F">
        <w:rPr>
          <w:sz w:val="20"/>
          <w:szCs w:val="20"/>
        </w:rPr>
        <w:t xml:space="preserve"> </w:t>
      </w:r>
      <w:proofErr w:type="spellStart"/>
      <w:r w:rsidRPr="0078041F">
        <w:rPr>
          <w:sz w:val="20"/>
          <w:szCs w:val="20"/>
        </w:rPr>
        <w:t>journey</w:t>
      </w:r>
      <w:proofErr w:type="spellEnd"/>
      <w:r w:rsidRPr="0078041F">
        <w:rPr>
          <w:sz w:val="20"/>
          <w:szCs w:val="20"/>
        </w:rPr>
        <w:t xml:space="preserve">, de medios y/o de audiencias, tanto en el ámbito b2c como b2b. </w:t>
      </w:r>
    </w:p>
    <w:p w14:paraId="694B436F" w14:textId="3C4A9187" w:rsidR="007C7E05" w:rsidRPr="0078041F" w:rsidRDefault="007C7E05" w:rsidP="007C7E05">
      <w:pPr>
        <w:rPr>
          <w:sz w:val="20"/>
          <w:szCs w:val="20"/>
        </w:rPr>
      </w:pPr>
      <w:r w:rsidRPr="0078041F">
        <w:rPr>
          <w:sz w:val="20"/>
          <w:szCs w:val="20"/>
        </w:rPr>
        <w:t> </w:t>
      </w:r>
    </w:p>
    <w:p w14:paraId="0F7A9B87" w14:textId="77777777" w:rsidR="007C7E05" w:rsidRPr="0078041F" w:rsidRDefault="007C7E05" w:rsidP="006C12C2">
      <w:pPr>
        <w:pStyle w:val="bullet"/>
        <w:numPr>
          <w:ilvl w:val="0"/>
          <w:numId w:val="0"/>
        </w:numPr>
        <w:jc w:val="both"/>
        <w:rPr>
          <w:sz w:val="20"/>
          <w:szCs w:val="20"/>
          <w:lang w:val="es-ES"/>
        </w:rPr>
      </w:pPr>
    </w:p>
    <w:p w14:paraId="41EF418C" w14:textId="77777777" w:rsidR="000D45AC" w:rsidRDefault="000D45AC" w:rsidP="006C12C2">
      <w:pPr>
        <w:pStyle w:val="bullet"/>
        <w:numPr>
          <w:ilvl w:val="0"/>
          <w:numId w:val="0"/>
        </w:numPr>
        <w:jc w:val="both"/>
        <w:rPr>
          <w:sz w:val="20"/>
          <w:szCs w:val="20"/>
          <w:lang w:val="es-ES"/>
        </w:rPr>
      </w:pPr>
    </w:p>
    <w:p w14:paraId="420EC4B3" w14:textId="77777777" w:rsidR="00D5552F" w:rsidRPr="00D5552F" w:rsidRDefault="00D5552F" w:rsidP="00481B8A">
      <w:pPr>
        <w:pStyle w:val="bullet"/>
        <w:numPr>
          <w:ilvl w:val="0"/>
          <w:numId w:val="0"/>
        </w:numPr>
        <w:jc w:val="both"/>
        <w:rPr>
          <w:lang w:val="es-ES"/>
        </w:rPr>
      </w:pPr>
    </w:p>
    <w:sectPr w:rsidR="00D5552F" w:rsidRPr="00D5552F" w:rsidSect="0061025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9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1EA6" w14:textId="77777777" w:rsidR="0000653C" w:rsidRDefault="0000653C" w:rsidP="00A06021">
      <w:r>
        <w:separator/>
      </w:r>
    </w:p>
  </w:endnote>
  <w:endnote w:type="continuationSeparator" w:id="0">
    <w:p w14:paraId="40876A53" w14:textId="77777777" w:rsidR="0000653C" w:rsidRDefault="0000653C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5D74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B7106D3" wp14:editId="4A1FB2A1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143E" w14:textId="77777777" w:rsidR="0000653C" w:rsidRDefault="0000653C" w:rsidP="00A06021">
      <w:r>
        <w:separator/>
      </w:r>
    </w:p>
  </w:footnote>
  <w:footnote w:type="continuationSeparator" w:id="0">
    <w:p w14:paraId="0ADF3072" w14:textId="77777777" w:rsidR="0000653C" w:rsidRDefault="0000653C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481B8A" w:rsidRPr="00481B8A" w:rsidRDefault="6AF4F17E" w:rsidP="00481B8A">
    <w:pPr>
      <w:pStyle w:val="Encabezado"/>
      <w:ind w:left="-1701"/>
    </w:pPr>
    <w:r>
      <w:rPr>
        <w:noProof/>
      </w:rPr>
      <w:drawing>
        <wp:inline distT="0" distB="0" distL="0" distR="0" wp14:anchorId="1C03ABB4" wp14:editId="0DE43C0E">
          <wp:extent cx="8381784" cy="1177056"/>
          <wp:effectExtent l="0" t="0" r="0" b="0"/>
          <wp:docPr id="142281174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784" cy="117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D2E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2D34F7FD" wp14:editId="07777777">
          <wp:extent cx="8073657" cy="113467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89DDEF6" wp14:editId="5B7F891D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1BC9"/>
    <w:multiLevelType w:val="hybridMultilevel"/>
    <w:tmpl w:val="3B9EA8DA"/>
    <w:numStyleLink w:val="Estiloimportado3"/>
  </w:abstractNum>
  <w:abstractNum w:abstractNumId="6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13753D"/>
    <w:multiLevelType w:val="hybridMultilevel"/>
    <w:tmpl w:val="2F24D73C"/>
    <w:numStyleLink w:val="Estiloimportado10"/>
  </w:abstractNum>
  <w:abstractNum w:abstractNumId="8" w15:restartNumberingAfterBreak="0">
    <w:nsid w:val="5FD41A47"/>
    <w:multiLevelType w:val="hybridMultilevel"/>
    <w:tmpl w:val="A726D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14407"/>
    <w:multiLevelType w:val="hybridMultilevel"/>
    <w:tmpl w:val="FBB85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B4B872D4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6C0F8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C0AF0A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1121B4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9668F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EA648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7E950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F0E5E3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96874F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B4B872D4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6C0F8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C0AF0A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1121B4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9668F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EA648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7E950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F0E5E3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96874F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7"/>
  </w:num>
  <w:num w:numId="13">
    <w:abstractNumId w:val="7"/>
    <w:lvlOverride w:ilvl="0">
      <w:lvl w:ilvl="0" w:tplc="8B4C8B0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B3FEAFE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61A297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99FA741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1142868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255EFA1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9CEEE4B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CDE4315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4C12A27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B4B872D4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6C0F8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C0AF0A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1121B4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9668F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EA648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7E950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F0E5E3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96874F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1"/>
  </w:num>
  <w:num w:numId="19">
    <w:abstractNumId w:val="5"/>
  </w:num>
  <w:num w:numId="20">
    <w:abstractNumId w:val="0"/>
    <w:lvlOverride w:ilvl="0">
      <w:startOverride w:val="5"/>
      <w:lvl w:ilvl="0" w:tplc="B4B872D4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6C0F8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C0AF0A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1121B4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9668F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EA648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7E950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F0E5E3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96874F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3"/>
  </w:num>
  <w:num w:numId="30">
    <w:abstractNumId w:val="3"/>
  </w:num>
  <w:num w:numId="31">
    <w:abstractNumId w:val="4"/>
  </w:num>
  <w:num w:numId="32">
    <w:abstractNumId w:val="10"/>
  </w:num>
  <w:num w:numId="33">
    <w:abstractNumId w:val="12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653C"/>
    <w:rsid w:val="00061F97"/>
    <w:rsid w:val="000868A4"/>
    <w:rsid w:val="000942C6"/>
    <w:rsid w:val="000A1698"/>
    <w:rsid w:val="000D45AC"/>
    <w:rsid w:val="001162A3"/>
    <w:rsid w:val="00181070"/>
    <w:rsid w:val="001A27C0"/>
    <w:rsid w:val="001D41EB"/>
    <w:rsid w:val="001D63F5"/>
    <w:rsid w:val="001F7A68"/>
    <w:rsid w:val="00200238"/>
    <w:rsid w:val="00203B25"/>
    <w:rsid w:val="00204098"/>
    <w:rsid w:val="002174D8"/>
    <w:rsid w:val="00232D19"/>
    <w:rsid w:val="00274CE3"/>
    <w:rsid w:val="00291B23"/>
    <w:rsid w:val="00306A4F"/>
    <w:rsid w:val="003D391F"/>
    <w:rsid w:val="003D3F6E"/>
    <w:rsid w:val="003F7312"/>
    <w:rsid w:val="00416FC5"/>
    <w:rsid w:val="00421F84"/>
    <w:rsid w:val="0044471E"/>
    <w:rsid w:val="00481B8A"/>
    <w:rsid w:val="004908DE"/>
    <w:rsid w:val="00494CE1"/>
    <w:rsid w:val="00497BA8"/>
    <w:rsid w:val="004A6A29"/>
    <w:rsid w:val="004B7FF4"/>
    <w:rsid w:val="005434FC"/>
    <w:rsid w:val="00546AFE"/>
    <w:rsid w:val="005A1CFC"/>
    <w:rsid w:val="00605AA3"/>
    <w:rsid w:val="00610252"/>
    <w:rsid w:val="00612C28"/>
    <w:rsid w:val="006B789B"/>
    <w:rsid w:val="006C12C2"/>
    <w:rsid w:val="006D502E"/>
    <w:rsid w:val="006F5361"/>
    <w:rsid w:val="00725D74"/>
    <w:rsid w:val="0072632B"/>
    <w:rsid w:val="0075646D"/>
    <w:rsid w:val="0075792A"/>
    <w:rsid w:val="0078041F"/>
    <w:rsid w:val="007804E8"/>
    <w:rsid w:val="0078563B"/>
    <w:rsid w:val="00787B38"/>
    <w:rsid w:val="007973E4"/>
    <w:rsid w:val="007C7E05"/>
    <w:rsid w:val="007D1608"/>
    <w:rsid w:val="007F48B7"/>
    <w:rsid w:val="00807933"/>
    <w:rsid w:val="00813C69"/>
    <w:rsid w:val="008B4094"/>
    <w:rsid w:val="008D7FF4"/>
    <w:rsid w:val="008F635C"/>
    <w:rsid w:val="00920E21"/>
    <w:rsid w:val="009267FE"/>
    <w:rsid w:val="00964D0D"/>
    <w:rsid w:val="009831A8"/>
    <w:rsid w:val="00991F63"/>
    <w:rsid w:val="009A4A35"/>
    <w:rsid w:val="009C2CBA"/>
    <w:rsid w:val="00A06021"/>
    <w:rsid w:val="00A62EFB"/>
    <w:rsid w:val="00A648CF"/>
    <w:rsid w:val="00A95AD9"/>
    <w:rsid w:val="00AC5F10"/>
    <w:rsid w:val="00AE53AD"/>
    <w:rsid w:val="00AF0590"/>
    <w:rsid w:val="00B33A26"/>
    <w:rsid w:val="00B84CC7"/>
    <w:rsid w:val="00BA74DA"/>
    <w:rsid w:val="00BF47F0"/>
    <w:rsid w:val="00C113FE"/>
    <w:rsid w:val="00C90531"/>
    <w:rsid w:val="00C95AAF"/>
    <w:rsid w:val="00D06769"/>
    <w:rsid w:val="00D5552F"/>
    <w:rsid w:val="00D80D91"/>
    <w:rsid w:val="00D95B27"/>
    <w:rsid w:val="00DC4B4F"/>
    <w:rsid w:val="00DF3680"/>
    <w:rsid w:val="00DF7748"/>
    <w:rsid w:val="00E006C6"/>
    <w:rsid w:val="00E15B19"/>
    <w:rsid w:val="00E2762C"/>
    <w:rsid w:val="00E32D7C"/>
    <w:rsid w:val="00E72AE3"/>
    <w:rsid w:val="00E74EFD"/>
    <w:rsid w:val="00E75174"/>
    <w:rsid w:val="00EC5B36"/>
    <w:rsid w:val="00ED2050"/>
    <w:rsid w:val="00EF458C"/>
    <w:rsid w:val="00F162E9"/>
    <w:rsid w:val="00F3E72F"/>
    <w:rsid w:val="00F6248F"/>
    <w:rsid w:val="00F86F16"/>
    <w:rsid w:val="00FC7CDD"/>
    <w:rsid w:val="00FD1BEA"/>
    <w:rsid w:val="01291419"/>
    <w:rsid w:val="0F6A5B4C"/>
    <w:rsid w:val="1782E982"/>
    <w:rsid w:val="1D4D8D85"/>
    <w:rsid w:val="219171B7"/>
    <w:rsid w:val="21A36024"/>
    <w:rsid w:val="21EC29EB"/>
    <w:rsid w:val="230A63A0"/>
    <w:rsid w:val="25D7FB56"/>
    <w:rsid w:val="28521929"/>
    <w:rsid w:val="29A2EDDF"/>
    <w:rsid w:val="2E425705"/>
    <w:rsid w:val="3001A1CD"/>
    <w:rsid w:val="30D4C29C"/>
    <w:rsid w:val="34C676BB"/>
    <w:rsid w:val="3EEE164A"/>
    <w:rsid w:val="4BC488FC"/>
    <w:rsid w:val="4CBDFEE0"/>
    <w:rsid w:val="5E40A915"/>
    <w:rsid w:val="66B69B1B"/>
    <w:rsid w:val="6AF4F17E"/>
    <w:rsid w:val="7225678F"/>
    <w:rsid w:val="7B69CACE"/>
    <w:rsid w:val="7B860D07"/>
    <w:rsid w:val="7BB579BF"/>
    <w:rsid w:val="7E4AE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97D01A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39"/>
    <w:rsid w:val="0061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PROMOTUR-29-3690</_dlc_DocId>
    <_dlc_DocIdUrl xmlns="3f8b1cd9-b357-4b61-b774-33ef1df76220">
      <Url>https://promotur.sharepoint.com/departamentos/informatica/_layouts/15/DocIdRedir.aspx?ID=PROMOTUR-29-3690</Url>
      <Description>PROMOTUR-29-3690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49B46-7708-4788-B077-451746B234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E77E9-9058-4679-BAED-E955899F29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20C564-3652-4858-9F6F-0789DEA8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C4B97-0A65-45BE-AAE7-D8C82CE91AF9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f8b1cd9-b357-4b61-b774-33ef1df76220"/>
    <ds:schemaRef ds:uri="http://schemas.microsoft.com/office/2006/documentManagement/types"/>
    <ds:schemaRef ds:uri="http://schemas.microsoft.com/office/2006/metadata/properties"/>
    <ds:schemaRef ds:uri="1f7b78ec-407b-4c9e-8b8c-024072c43166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E41E8E6-1A9E-4FF3-AB86-65190E036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Ana Rodríguez Guerra</cp:lastModifiedBy>
  <cp:revision>8</cp:revision>
  <cp:lastPrinted>2021-05-26T07:22:00Z</cp:lastPrinted>
  <dcterms:created xsi:type="dcterms:W3CDTF">2021-05-20T10:43:00Z</dcterms:created>
  <dcterms:modified xsi:type="dcterms:W3CDTF">2021-05-26T07:22:00Z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640d91db-b077-40a5-9005-06b285fb9067</vt:lpwstr>
  </property>
</Properties>
</file>