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1F66" w14:textId="77777777" w:rsidR="00870DEE" w:rsidRDefault="00870DEE" w:rsidP="00870DEE"/>
    <w:p w14:paraId="6BBDFE75" w14:textId="77777777" w:rsidR="0009257E" w:rsidRDefault="0009257E" w:rsidP="00870DEE">
      <w:pPr>
        <w:rPr>
          <w:b/>
          <w:bCs/>
          <w:sz w:val="28"/>
          <w:szCs w:val="28"/>
        </w:rPr>
      </w:pPr>
    </w:p>
    <w:p w14:paraId="5D1045DE" w14:textId="4DA5C687" w:rsidR="0009257E" w:rsidRDefault="0009257E" w:rsidP="00870DEE">
      <w:pPr>
        <w:rPr>
          <w:b/>
          <w:bCs/>
          <w:sz w:val="28"/>
          <w:szCs w:val="28"/>
        </w:rPr>
      </w:pPr>
      <w:r w:rsidRPr="0009257E">
        <w:rPr>
          <w:b/>
          <w:bCs/>
          <w:sz w:val="28"/>
          <w:szCs w:val="28"/>
        </w:rPr>
        <w:t>Indemnizaciones percibidas con ocasión del abandono del cargo</w:t>
      </w:r>
    </w:p>
    <w:p w14:paraId="658F831C" w14:textId="77777777" w:rsidR="0009257E" w:rsidRDefault="0009257E" w:rsidP="00870DEE">
      <w:pPr>
        <w:rPr>
          <w:b/>
          <w:bCs/>
          <w:sz w:val="28"/>
          <w:szCs w:val="28"/>
        </w:rPr>
      </w:pPr>
    </w:p>
    <w:p w14:paraId="685C1C5B" w14:textId="0FBAED18" w:rsidR="00870DEE" w:rsidRDefault="00DB6428" w:rsidP="00DB6428">
      <w:pPr>
        <w:pStyle w:val="Prrafodelista"/>
        <w:numPr>
          <w:ilvl w:val="0"/>
          <w:numId w:val="36"/>
        </w:numPr>
      </w:pPr>
      <w:r w:rsidRPr="00DB6428">
        <w:rPr>
          <w:b/>
          <w:bCs/>
        </w:rPr>
        <w:t>2021:</w:t>
      </w:r>
      <w:r>
        <w:t xml:space="preserve"> No se generó ninguna indemnización en el año 2021.</w:t>
      </w:r>
    </w:p>
    <w:p w14:paraId="694CF040" w14:textId="77777777" w:rsidR="00DB6428" w:rsidRPr="00870DEE" w:rsidRDefault="00DB6428" w:rsidP="00870DEE"/>
    <w:p w14:paraId="0A37501D" w14:textId="26FB5291" w:rsidR="00EF458C" w:rsidRPr="0009257E" w:rsidRDefault="00DB6428" w:rsidP="00DB6428">
      <w:pPr>
        <w:pStyle w:val="Prrafodelista"/>
        <w:numPr>
          <w:ilvl w:val="0"/>
          <w:numId w:val="36"/>
        </w:numPr>
      </w:pPr>
      <w:r w:rsidRPr="00DB6428">
        <w:rPr>
          <w:b/>
          <w:bCs/>
        </w:rPr>
        <w:t>2020:</w:t>
      </w:r>
      <w:r>
        <w:t xml:space="preserve"> </w:t>
      </w:r>
      <w:r w:rsidR="0009257E" w:rsidRPr="0009257E">
        <w:t>En abril de 2020, se generó una indemnización de 11.228,27</w:t>
      </w:r>
      <w:proofErr w:type="gramStart"/>
      <w:r w:rsidR="0009257E" w:rsidRPr="0009257E">
        <w:t>€ ,</w:t>
      </w:r>
      <w:proofErr w:type="gramEnd"/>
      <w:r w:rsidR="0009257E" w:rsidRPr="0009257E">
        <w:t xml:space="preserve"> de conformidad con el </w:t>
      </w:r>
      <w:hyperlink r:id="rId12" w:tgtFrame="_blank" w:tooltip="Real Decreto 1382/1985" w:history="1">
        <w:r w:rsidR="0009257E" w:rsidRPr="0009257E">
          <w:rPr>
            <w:rStyle w:val="Hipervnculo"/>
          </w:rPr>
          <w:t>Real Decreto 1382/1985, de 1 de agosto, que regula la relación laboral de carácter especial del personal de alta dirección.</w:t>
        </w:r>
      </w:hyperlink>
    </w:p>
    <w:sectPr w:rsidR="00EF458C" w:rsidRPr="0009257E" w:rsidSect="0061025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269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3BF3" w14:textId="77777777" w:rsidR="000C3602" w:rsidRDefault="000C3602" w:rsidP="00A06021">
      <w:r>
        <w:separator/>
      </w:r>
    </w:p>
  </w:endnote>
  <w:endnote w:type="continuationSeparator" w:id="0">
    <w:p w14:paraId="08360E01" w14:textId="77777777" w:rsidR="000C3602" w:rsidRDefault="000C3602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2C14D5B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5D74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B7106D3" wp14:editId="4A1FB2A1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D6D2" w14:textId="77777777" w:rsidR="000C3602" w:rsidRDefault="000C3602" w:rsidP="00A06021">
      <w:r>
        <w:separator/>
      </w:r>
    </w:p>
  </w:footnote>
  <w:footnote w:type="continuationSeparator" w:id="0">
    <w:p w14:paraId="3D8BCEBF" w14:textId="77777777" w:rsidR="000C3602" w:rsidRDefault="000C3602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481B8A" w:rsidRPr="00481B8A" w:rsidRDefault="6AF4F17E" w:rsidP="00481B8A">
    <w:pPr>
      <w:pStyle w:val="Encabezado"/>
      <w:ind w:left="-1701"/>
    </w:pPr>
    <w:r>
      <w:rPr>
        <w:noProof/>
      </w:rPr>
      <w:drawing>
        <wp:inline distT="0" distB="0" distL="0" distR="0" wp14:anchorId="1C03ABB4" wp14:editId="0DE43C0E">
          <wp:extent cx="8381784" cy="1177056"/>
          <wp:effectExtent l="0" t="0" r="0" b="0"/>
          <wp:docPr id="142281174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1784" cy="1177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D2E3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2D34F7FD" wp14:editId="07777777">
          <wp:extent cx="8073657" cy="113467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89DDEF6" wp14:editId="5B7F891D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FFFFFFFF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1B11"/>
    <w:multiLevelType w:val="hybridMultilevel"/>
    <w:tmpl w:val="97C28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13753D"/>
    <w:multiLevelType w:val="hybridMultilevel"/>
    <w:tmpl w:val="2F24D73C"/>
    <w:numStyleLink w:val="Estiloimportado10"/>
  </w:abstractNum>
  <w:abstractNum w:abstractNumId="9" w15:restartNumberingAfterBreak="0">
    <w:nsid w:val="5FD41A47"/>
    <w:multiLevelType w:val="hybridMultilevel"/>
    <w:tmpl w:val="A726D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1F74BC"/>
    <w:multiLevelType w:val="multilevel"/>
    <w:tmpl w:val="2FF8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654333129">
    <w:abstractNumId w:val="7"/>
  </w:num>
  <w:num w:numId="2" w16cid:durableId="1182664021">
    <w:abstractNumId w:val="0"/>
  </w:num>
  <w:num w:numId="3" w16cid:durableId="1844973093">
    <w:abstractNumId w:val="2"/>
  </w:num>
  <w:num w:numId="4" w16cid:durableId="318195024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509755193">
    <w:abstractNumId w:val="0"/>
    <w:lvlOverride w:ilvl="0">
      <w:startOverride w:val="2"/>
      <w:lvl w:ilvl="0" w:tplc="F3B295A0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B2ABB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FD0EE5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C64C9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32FF2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2867F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F6E3FD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E141B7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1347BD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07612374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62534219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1230732884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84177790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705523088">
    <w:abstractNumId w:val="0"/>
    <w:lvlOverride w:ilvl="0">
      <w:startOverride w:val="3"/>
      <w:lvl w:ilvl="0" w:tplc="F3B295A0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B2ABB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FD0EE5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C64C9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32FF2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2867F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F6E3FD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E141B7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1347BD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2017608860">
    <w:abstractNumId w:val="1"/>
  </w:num>
  <w:num w:numId="12" w16cid:durableId="1306199248">
    <w:abstractNumId w:val="8"/>
  </w:num>
  <w:num w:numId="13" w16cid:durableId="1360815616">
    <w:abstractNumId w:val="8"/>
    <w:lvlOverride w:ilvl="0">
      <w:lvl w:ilvl="0" w:tplc="0BF03DE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6F2EA15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3D2AF9E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673CCB3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4C38762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1954199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EFF88A7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6AF81AB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2F68381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1110006292">
    <w:abstractNumId w:val="0"/>
    <w:lvlOverride w:ilvl="0">
      <w:startOverride w:val="4"/>
      <w:lvl w:ilvl="0" w:tplc="F3B295A0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B2ABB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FD0EE5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C64C9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32FF2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2867F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F6E3FD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E141B7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1347BD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36552383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360547439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18887434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492574077">
    <w:abstractNumId w:val="11"/>
  </w:num>
  <w:num w:numId="19" w16cid:durableId="666203988">
    <w:abstractNumId w:val="6"/>
  </w:num>
  <w:num w:numId="20" w16cid:durableId="1058438776">
    <w:abstractNumId w:val="0"/>
    <w:lvlOverride w:ilvl="0">
      <w:startOverride w:val="5"/>
      <w:lvl w:ilvl="0" w:tplc="F3B295A0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B2ABB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FD0EE5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C64C9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32FF2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2867F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F6E3FD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E141B7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1347BD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32457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9660173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79798499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70806888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172224382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155803149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32705449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2116910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144925763">
    <w:abstractNumId w:val="14"/>
  </w:num>
  <w:num w:numId="30" w16cid:durableId="674722345">
    <w:abstractNumId w:val="3"/>
  </w:num>
  <w:num w:numId="31" w16cid:durableId="1753695740">
    <w:abstractNumId w:val="4"/>
  </w:num>
  <w:num w:numId="32" w16cid:durableId="979111039">
    <w:abstractNumId w:val="10"/>
  </w:num>
  <w:num w:numId="33" w16cid:durableId="940524801">
    <w:abstractNumId w:val="13"/>
  </w:num>
  <w:num w:numId="34" w16cid:durableId="345254493">
    <w:abstractNumId w:val="9"/>
  </w:num>
  <w:num w:numId="35" w16cid:durableId="628320501">
    <w:abstractNumId w:val="12"/>
  </w:num>
  <w:num w:numId="36" w16cid:durableId="1812599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61F97"/>
    <w:rsid w:val="000868A4"/>
    <w:rsid w:val="0009257E"/>
    <w:rsid w:val="000942C6"/>
    <w:rsid w:val="000960B9"/>
    <w:rsid w:val="000A1698"/>
    <w:rsid w:val="000C3602"/>
    <w:rsid w:val="001A27C0"/>
    <w:rsid w:val="001D63F5"/>
    <w:rsid w:val="001F7A68"/>
    <w:rsid w:val="00200238"/>
    <w:rsid w:val="00203B25"/>
    <w:rsid w:val="00204098"/>
    <w:rsid w:val="002174D8"/>
    <w:rsid w:val="00232D19"/>
    <w:rsid w:val="00274CE3"/>
    <w:rsid w:val="00291B23"/>
    <w:rsid w:val="00306A4F"/>
    <w:rsid w:val="003D3F6E"/>
    <w:rsid w:val="00416FC5"/>
    <w:rsid w:val="00421F84"/>
    <w:rsid w:val="0044471E"/>
    <w:rsid w:val="00481B8A"/>
    <w:rsid w:val="004908DE"/>
    <w:rsid w:val="00497BA8"/>
    <w:rsid w:val="004B7FF4"/>
    <w:rsid w:val="005434FC"/>
    <w:rsid w:val="00546AFE"/>
    <w:rsid w:val="005A1CFC"/>
    <w:rsid w:val="00605AA3"/>
    <w:rsid w:val="00610252"/>
    <w:rsid w:val="00612C28"/>
    <w:rsid w:val="006207E4"/>
    <w:rsid w:val="006B789B"/>
    <w:rsid w:val="006D502E"/>
    <w:rsid w:val="006F5361"/>
    <w:rsid w:val="00725D74"/>
    <w:rsid w:val="0072632B"/>
    <w:rsid w:val="0075646D"/>
    <w:rsid w:val="0075792A"/>
    <w:rsid w:val="007804E8"/>
    <w:rsid w:val="0078563B"/>
    <w:rsid w:val="00787B38"/>
    <w:rsid w:val="007973E4"/>
    <w:rsid w:val="007F48B7"/>
    <w:rsid w:val="00807933"/>
    <w:rsid w:val="00813C69"/>
    <w:rsid w:val="00870DEE"/>
    <w:rsid w:val="008A5049"/>
    <w:rsid w:val="008B4094"/>
    <w:rsid w:val="008D7FF4"/>
    <w:rsid w:val="008E6F22"/>
    <w:rsid w:val="008F635C"/>
    <w:rsid w:val="00920E21"/>
    <w:rsid w:val="00964D0D"/>
    <w:rsid w:val="00991F63"/>
    <w:rsid w:val="009A4A35"/>
    <w:rsid w:val="009C2CBA"/>
    <w:rsid w:val="00A06021"/>
    <w:rsid w:val="00A0678B"/>
    <w:rsid w:val="00A62EFB"/>
    <w:rsid w:val="00A648CF"/>
    <w:rsid w:val="00A95AD9"/>
    <w:rsid w:val="00AA5F0F"/>
    <w:rsid w:val="00AE53AD"/>
    <w:rsid w:val="00B33A26"/>
    <w:rsid w:val="00B45256"/>
    <w:rsid w:val="00B84CC7"/>
    <w:rsid w:val="00BA74DA"/>
    <w:rsid w:val="00BF47F0"/>
    <w:rsid w:val="00C113FE"/>
    <w:rsid w:val="00C90531"/>
    <w:rsid w:val="00C95AAF"/>
    <w:rsid w:val="00D06769"/>
    <w:rsid w:val="00D63585"/>
    <w:rsid w:val="00D80D91"/>
    <w:rsid w:val="00D93FA9"/>
    <w:rsid w:val="00D95B27"/>
    <w:rsid w:val="00DB6428"/>
    <w:rsid w:val="00DC4B4F"/>
    <w:rsid w:val="00DF3680"/>
    <w:rsid w:val="00DF7748"/>
    <w:rsid w:val="00E15B19"/>
    <w:rsid w:val="00E2762C"/>
    <w:rsid w:val="00E32D7C"/>
    <w:rsid w:val="00E72AE3"/>
    <w:rsid w:val="00EC5B36"/>
    <w:rsid w:val="00ED2050"/>
    <w:rsid w:val="00EF458C"/>
    <w:rsid w:val="00F3E72F"/>
    <w:rsid w:val="00F6248F"/>
    <w:rsid w:val="00F86F16"/>
    <w:rsid w:val="00FD1BEA"/>
    <w:rsid w:val="00FF5747"/>
    <w:rsid w:val="01291419"/>
    <w:rsid w:val="0F6A5B4C"/>
    <w:rsid w:val="1782E982"/>
    <w:rsid w:val="1D4D8D85"/>
    <w:rsid w:val="219171B7"/>
    <w:rsid w:val="21A36024"/>
    <w:rsid w:val="21EC29EB"/>
    <w:rsid w:val="230A63A0"/>
    <w:rsid w:val="25D7FB56"/>
    <w:rsid w:val="28521929"/>
    <w:rsid w:val="29A2EDDF"/>
    <w:rsid w:val="2E425705"/>
    <w:rsid w:val="3001A1CD"/>
    <w:rsid w:val="30D4C29C"/>
    <w:rsid w:val="34C676BB"/>
    <w:rsid w:val="3EEE164A"/>
    <w:rsid w:val="4BC488FC"/>
    <w:rsid w:val="4CBDFEE0"/>
    <w:rsid w:val="5E40A915"/>
    <w:rsid w:val="66B69B1B"/>
    <w:rsid w:val="6AF4F17E"/>
    <w:rsid w:val="7225678F"/>
    <w:rsid w:val="7B69CACE"/>
    <w:rsid w:val="7B860D07"/>
    <w:rsid w:val="7BB579BF"/>
    <w:rsid w:val="7E4AE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7D01A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39"/>
    <w:rsid w:val="0061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87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oe.es/buscar/pdf/1985/BOE-A-1985-17006-consolidado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7F6BD03CA45645A0C985FE5308237D" ma:contentTypeVersion="13" ma:contentTypeDescription="Crear nuevo documento." ma:contentTypeScope="" ma:versionID="b2b56c5bf8f4c162a1437ac493e6ab51">
  <xsd:schema xmlns:xsd="http://www.w3.org/2001/XMLSchema" xmlns:xs="http://www.w3.org/2001/XMLSchema" xmlns:p="http://schemas.microsoft.com/office/2006/metadata/properties" xmlns:ns2="3f8b1cd9-b357-4b61-b774-33ef1df76220" xmlns:ns3="1f7b78ec-407b-4c9e-8b8c-024072c43166" targetNamespace="http://schemas.microsoft.com/office/2006/metadata/properties" ma:root="true" ma:fieldsID="2f2cd803228eede2912afc5d550d7a7b" ns2:_="" ns3:_="">
    <xsd:import namespace="3f8b1cd9-b357-4b61-b774-33ef1df76220"/>
    <xsd:import namespace="1f7b78ec-407b-4c9e-8b8c-024072c431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1cd9-b357-4b61-b774-33ef1df76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78ec-407b-4c9e-8b8c-024072c4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b1cd9-b357-4b61-b774-33ef1df76220">PROMOTUR-29-3690</_dlc_DocId>
    <_dlc_DocIdUrl xmlns="3f8b1cd9-b357-4b61-b774-33ef1df76220">
      <Url>https://promotur.sharepoint.com/departamentos/informatica/_layouts/15/DocIdRedir.aspx?ID=PROMOTUR-29-3690</Url>
      <Description>PROMOTUR-29-3690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20C564-3652-4858-9F6F-0789DEA85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1cd9-b357-4b61-b774-33ef1df76220"/>
    <ds:schemaRef ds:uri="1f7b78ec-407b-4c9e-8b8c-024072c4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C4B97-0A65-45BE-AAE7-D8C82CE91AF9}">
  <ds:schemaRefs>
    <ds:schemaRef ds:uri="http://schemas.microsoft.com/office/2006/metadata/properties"/>
    <ds:schemaRef ds:uri="http://schemas.microsoft.com/office/infopath/2007/PartnerControls"/>
    <ds:schemaRef ds:uri="3f8b1cd9-b357-4b61-b774-33ef1df76220"/>
  </ds:schemaRefs>
</ds:datastoreItem>
</file>

<file path=customXml/itemProps3.xml><?xml version="1.0" encoding="utf-8"?>
<ds:datastoreItem xmlns:ds="http://schemas.openxmlformats.org/officeDocument/2006/customXml" ds:itemID="{8E41E8E6-1A9E-4FF3-AB86-65190E036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E77E9-9058-4679-BAED-E955899F29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53948F-D2B9-43E6-96DB-D21AB8DE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Luis Hernández Molina</cp:lastModifiedBy>
  <cp:revision>5</cp:revision>
  <cp:lastPrinted>2022-06-21T08:49:00Z</cp:lastPrinted>
  <dcterms:created xsi:type="dcterms:W3CDTF">2021-10-28T12:51:00Z</dcterms:created>
  <dcterms:modified xsi:type="dcterms:W3CDTF">2022-06-21T08:55:00Z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0x010100FB7F6BD03CA45645A0C985FE5308237D</vt:lpwstr>
  </property>
  <property fmtid="{D5CDD505-2E9C-101B-9397-08002B2CF9AE}" pid="3" name="_dlc_DocIdItemGuid">
    <vt:lpwstr>640d91db-b077-40a5-9005-06b285fb9067</vt:lpwstr>
  </property>
</Properties>
</file>